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36"/>
          <w:szCs w:val="36"/>
        </w:rPr>
        <w:t>AVÍS LEGAL</w:t>
      </w:r>
    </w:p>
    <w:p w:rsidR="004A63AB" w:rsidRDefault="009C5931">
      <w:pPr>
        <w:spacing w:before="200"/>
        <w:jc w:val="both"/>
      </w:pPr>
      <w:r>
        <w:t>Amb la finalitat d'acomplir a l’article 10 de la Llei 34/2002 de Serveis de la Societat de la Informació i del Comerç Electrònic, informem els usuaris de les nostres dades:</w:t>
      </w:r>
    </w:p>
    <w:p w:rsidR="004A63AB" w:rsidRDefault="009C5931">
      <w:pPr>
        <w:spacing w:before="200"/>
        <w:jc w:val="both"/>
      </w:pPr>
      <w:r>
        <w:t xml:space="preserve">Denominació Social: </w:t>
      </w:r>
      <w:r>
        <w:rPr>
          <w:b/>
          <w:bCs/>
        </w:rPr>
        <w:t>Aldomà i Rafart, SL</w:t>
      </w:r>
    </w:p>
    <w:p w:rsidR="004A63AB" w:rsidRDefault="009C5931">
      <w:pPr>
        <w:spacing w:before="200"/>
        <w:jc w:val="both"/>
      </w:pPr>
      <w:r>
        <w:t xml:space="preserve">Domicili Social: P.I. Vila-Sana, c/Novelles, 12, </w:t>
      </w:r>
      <w:proofErr w:type="gramStart"/>
      <w:r>
        <w:t>25245 Vila.Sana</w:t>
      </w:r>
      <w:proofErr w:type="gramEnd"/>
      <w:r>
        <w:t>, (Lleida)</w:t>
      </w:r>
    </w:p>
    <w:p w:rsidR="004A63AB" w:rsidRDefault="009C5931">
      <w:pPr>
        <w:spacing w:before="200"/>
        <w:jc w:val="both"/>
      </w:pPr>
      <w:r>
        <w:t>NIF: B25445990</w:t>
      </w:r>
    </w:p>
    <w:p w:rsidR="004A63AB" w:rsidRDefault="009C5931">
      <w:pPr>
        <w:spacing w:before="200"/>
        <w:jc w:val="both"/>
      </w:pPr>
      <w:r>
        <w:t>Telèfon: 973712043</w:t>
      </w:r>
    </w:p>
    <w:p w:rsidR="004A63AB" w:rsidRDefault="009C5931">
      <w:pPr>
        <w:spacing w:before="200"/>
        <w:jc w:val="both"/>
      </w:pPr>
      <w:r>
        <w:t>E-Mail: fokumadmin@gmail.com</w:t>
      </w:r>
    </w:p>
    <w:p w:rsidR="004A63AB" w:rsidRDefault="009C5931">
      <w:pPr>
        <w:spacing w:before="200"/>
        <w:jc w:val="both"/>
      </w:pPr>
      <w:r>
        <w:t>Lloc Web: http://www.fokum.com/</w:t>
      </w:r>
    </w:p>
    <w:p w:rsidR="004A63AB" w:rsidRDefault="007A69E8">
      <w:pPr>
        <w:spacing w:before="200"/>
        <w:jc w:val="both"/>
      </w:pPr>
      <w:r>
        <w:t>Dades Registrals: Vol. 618, foli 154, full L-11622 incripció 1ª</w:t>
      </w:r>
      <w:bookmarkStart w:id="0" w:name="_GoBack"/>
      <w:bookmarkEnd w:id="0"/>
      <w:r w:rsidR="009C5931">
        <w:t xml:space="preserve"> </w:t>
      </w:r>
    </w:p>
    <w:p w:rsidR="004A63AB" w:rsidRDefault="004A63AB"/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1. OBJECTE</w:t>
      </w:r>
    </w:p>
    <w:p w:rsidR="004A63AB" w:rsidRDefault="009C5931">
      <w:pPr>
        <w:spacing w:before="200"/>
        <w:jc w:val="both"/>
      </w:pPr>
      <w:r>
        <w:rPr>
          <w:b/>
          <w:bCs/>
        </w:rPr>
        <w:t>Aldomà i Rafart, SL</w:t>
      </w:r>
      <w:r>
        <w:t xml:space="preserve"> (en endavant també el prestador) com a responsable del lloc web, posa a disposició dels usuaris el present document que regula l’ús del lloc web http://www.fokum.com/,amb el que pretenem donar compliment a les obligacions que disposa la Llei 34/2002, de Serveis de la Societat de la Informació i del Comerç Electrònic (LSSICE o LSSI), així com informar a tots els usuaris del lloc web respecte de quines són les condicions d’ús del lloc web.</w:t>
      </w:r>
    </w:p>
    <w:p w:rsidR="004A63AB" w:rsidRDefault="009C5931">
      <w:pPr>
        <w:spacing w:before="200"/>
        <w:jc w:val="both"/>
      </w:pPr>
      <w:r>
        <w:t xml:space="preserve">A través de la Web, </w:t>
      </w:r>
      <w:r>
        <w:rPr>
          <w:b/>
          <w:bCs/>
        </w:rPr>
        <w:t>Aldomà i Rafart, SL</w:t>
      </w:r>
      <w:r>
        <w:t xml:space="preserve"> facilita </w:t>
      </w:r>
      <w:proofErr w:type="gramStart"/>
      <w:r>
        <w:t>als</w:t>
      </w:r>
      <w:proofErr w:type="gramEnd"/>
      <w:r>
        <w:t xml:space="preserve"> usuaris l’accés i la utilització de diferents serveis i continguts posats a disposició a través de la web.</w:t>
      </w:r>
    </w:p>
    <w:p w:rsidR="004A63AB" w:rsidRDefault="009C5931">
      <w:pPr>
        <w:spacing w:before="200"/>
        <w:jc w:val="both"/>
      </w:pPr>
      <w:r>
        <w:t>Tota persona que accedeixi en aquesta web assumeix el paper d’usuari (en endavant usuari), i implica l’acceptació total i sense reserves de totes i cadascuna de les disposicions incloses en aquest avís legal, així com a qualsevol altra disposició legal que sigui d’aplicació.</w:t>
      </w:r>
    </w:p>
    <w:p w:rsidR="004A63AB" w:rsidRDefault="009C5931">
      <w:pPr>
        <w:spacing w:before="200"/>
        <w:jc w:val="both"/>
      </w:pPr>
      <w:r>
        <w:t>Com a usuaris, han de llegir atentament aquest Avís Legal en qualsevol de les ocasions que entrin a la web, doncs aquesta pot sofrir modificacions ja que el prestador es reserva el dret a modificar qualsevol tipus d’informació que pugui aparèixer en la web, sense que existeixi l’obligació de preavís o posar en coneixement dels usuaris aquestes obligacions, sent suficients la publicació en la pàgina web del prestador.</w:t>
      </w:r>
    </w:p>
    <w:p w:rsidR="004A63AB" w:rsidRDefault="004A63AB"/>
    <w:p w:rsidR="00065257" w:rsidRDefault="00065257"/>
    <w:p w:rsidR="00065257" w:rsidRDefault="00065257"/>
    <w:p w:rsidR="00065257" w:rsidRDefault="00065257"/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lastRenderedPageBreak/>
        <w:t>2. CONDICIONS D'ACCÉS I ÚS DE LA WEB</w:t>
      </w:r>
    </w:p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2.1. Caràcter gratuït de l'accés i ús de la web</w:t>
      </w:r>
    </w:p>
    <w:p w:rsidR="004A63AB" w:rsidRDefault="009C5931">
      <w:pPr>
        <w:spacing w:before="200"/>
        <w:jc w:val="both"/>
      </w:pPr>
      <w:r>
        <w:t xml:space="preserve">La prestació dels serveis per part de </w:t>
      </w:r>
      <w:r>
        <w:rPr>
          <w:b/>
          <w:bCs/>
        </w:rPr>
        <w:t>Aldomà i Rafart, SL</w:t>
      </w:r>
      <w:r>
        <w:t xml:space="preserve"> té caràcter gratuït per a tots els usuaris. </w:t>
      </w:r>
      <w:proofErr w:type="gramStart"/>
      <w:r>
        <w:t>Malgrat això, alguns dels serveis subministrats pel prestador a través de la web estan subjectes al pagament d’un preu determinat a les condicions generals de contractació.</w:t>
      </w:r>
      <w:proofErr w:type="gramEnd"/>
    </w:p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2.2. Registre d'Usuaris</w:t>
      </w:r>
    </w:p>
    <w:p w:rsidR="004A63AB" w:rsidRDefault="009C5931">
      <w:pPr>
        <w:spacing w:before="200"/>
        <w:jc w:val="both"/>
      </w:pPr>
      <w:proofErr w:type="gramStart"/>
      <w:r>
        <w:t>Amb caràcter general la prestació dels serveis no exigeix la prèvia subscripció o registre dels usuaris.</w:t>
      </w:r>
      <w:proofErr w:type="gramEnd"/>
      <w:r>
        <w:t xml:space="preserve"> Tot i això, </w:t>
      </w:r>
      <w:r>
        <w:rPr>
          <w:b/>
          <w:bCs/>
        </w:rPr>
        <w:t>Aldomà i Rafart, SL</w:t>
      </w:r>
      <w:r>
        <w:t xml:space="preserve"> condiciona l’ús d’alguns dels serveis a la prèvia complementació </w:t>
      </w:r>
      <w:proofErr w:type="gramStart"/>
      <w:r>
        <w:t>del</w:t>
      </w:r>
      <w:proofErr w:type="gramEnd"/>
      <w:r>
        <w:t xml:space="preserve"> corresponent registre d’usuari. Aquest registre s’efectuarà en la forma expressament indicada en la pròpia secció </w:t>
      </w:r>
      <w:proofErr w:type="gramStart"/>
      <w:r>
        <w:t>del</w:t>
      </w:r>
      <w:proofErr w:type="gramEnd"/>
      <w:r>
        <w:t xml:space="preserve"> servei.</w:t>
      </w:r>
    </w:p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2.3. Veracitat de la informació</w:t>
      </w:r>
    </w:p>
    <w:p w:rsidR="004A63AB" w:rsidRDefault="009C5931">
      <w:pPr>
        <w:spacing w:before="200"/>
        <w:jc w:val="both"/>
      </w:pPr>
      <w:proofErr w:type="gramStart"/>
      <w:r>
        <w:t>Tota la informació que facilita l’usuari ha de ser certa.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aquests efectes, l’usuari garanteix l’autenticitat de les dades comunicades a través dels formularis per a la subscripció dels serveis. Serà responsabilitat de l’usuari mantenir tota la informació facilitada </w:t>
      </w:r>
      <w:proofErr w:type="gramStart"/>
      <w:r>
        <w:t>a</w:t>
      </w:r>
      <w:proofErr w:type="gramEnd"/>
      <w:r>
        <w:t xml:space="preserve"> </w:t>
      </w:r>
      <w:r>
        <w:rPr>
          <w:b/>
          <w:bCs/>
        </w:rPr>
        <w:t>Aldomà i Rafart, SL</w:t>
      </w:r>
      <w:r>
        <w:t xml:space="preserve"> permanentment actualitzada de forma que respongui, en cada moment, a la seva situació real. En tot </w:t>
      </w:r>
      <w:proofErr w:type="gramStart"/>
      <w:r>
        <w:t>cas</w:t>
      </w:r>
      <w:proofErr w:type="gramEnd"/>
      <w:r>
        <w:t>, l’usuari serà l’únic responsable de les manifestacions falses o inexactes que realitzi i dels perjudicis que causi al prestador o a tercers.</w:t>
      </w:r>
    </w:p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2.4. Menors d'edat</w:t>
      </w:r>
    </w:p>
    <w:p w:rsidR="004A63AB" w:rsidRDefault="009C5931">
      <w:pPr>
        <w:spacing w:before="200"/>
        <w:jc w:val="both"/>
      </w:pPr>
      <w:r>
        <w:t xml:space="preserve">Per l’ús dels serveis, els menors d’edat </w:t>
      </w:r>
      <w:proofErr w:type="gramStart"/>
      <w:r>
        <w:t>han</w:t>
      </w:r>
      <w:proofErr w:type="gramEnd"/>
      <w:r>
        <w:t xml:space="preserve"> d’obtenir sempre prèviament el consentiment dels pares, tutors o representants legals, responsables últims de tots els actes realitzats pels menors al seu càrrec. La responsabilitat en la determinació de continguts concrets, als quals accedeixen els menors correspon a aquells, és per això que si accedeixen a contingut no apropiats per internet, s’hauran d’establir en els seus ordinadors mecanismes, en particular programes informàtics, filtres i bloquejos, que permetin limitar els continguts disponibles i, encara que no siguin infal·libles, són d’especial utilitat per a controlar i restringir els materials als quals poden accedir els menors.</w:t>
      </w:r>
    </w:p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 xml:space="preserve">2.5. Obligació de fer </w:t>
      </w:r>
      <w:proofErr w:type="gramStart"/>
      <w:r w:rsidRPr="00065257">
        <w:rPr>
          <w:b/>
          <w:bCs/>
          <w:color w:val="FF0000"/>
          <w:sz w:val="28"/>
          <w:szCs w:val="28"/>
        </w:rPr>
        <w:t>un</w:t>
      </w:r>
      <w:proofErr w:type="gramEnd"/>
      <w:r w:rsidRPr="00065257">
        <w:rPr>
          <w:b/>
          <w:bCs/>
          <w:color w:val="FF0000"/>
          <w:sz w:val="28"/>
          <w:szCs w:val="28"/>
        </w:rPr>
        <w:t xml:space="preserve"> ús correcte de la Web</w:t>
      </w:r>
    </w:p>
    <w:p w:rsidR="004A63AB" w:rsidRDefault="009C5931">
      <w:pPr>
        <w:spacing w:before="200"/>
        <w:jc w:val="both"/>
      </w:pPr>
      <w:r>
        <w:t xml:space="preserve">L’usuari es compromet </w:t>
      </w:r>
      <w:proofErr w:type="gramStart"/>
      <w:r>
        <w:t>a</w:t>
      </w:r>
      <w:proofErr w:type="gramEnd"/>
      <w:r>
        <w:t xml:space="preserve"> utilitzar la web de conformitat a la Llei i al present Avís Legal, així com a la moral i a les bones costums. A </w:t>
      </w:r>
      <w:proofErr w:type="gramStart"/>
      <w:r>
        <w:t>tal</w:t>
      </w:r>
      <w:proofErr w:type="gramEnd"/>
      <w:r>
        <w:t xml:space="preserve"> efecte, l’usuari s’abstindrà d’utilitzar la pàgina amb finalitats il·lícites o prohibides, lesives de drets i interessos de tercers, o que de qualsevol forma puguin danyar, inutilitzar, sobrecarregar, deteriorar o impedir la normal utilització d’equips informàtics o documents, arxius i tota classe de continguts emmagatzemats en qualsevol equip informàtic del prestador.</w:t>
      </w:r>
    </w:p>
    <w:p w:rsidR="00065257" w:rsidRDefault="00065257">
      <w:pPr>
        <w:spacing w:before="200"/>
        <w:jc w:val="both"/>
      </w:pPr>
    </w:p>
    <w:p w:rsidR="004A63AB" w:rsidRDefault="009C5931">
      <w:pPr>
        <w:spacing w:before="200"/>
        <w:jc w:val="both"/>
      </w:pPr>
      <w:r>
        <w:lastRenderedPageBreak/>
        <w:t>En particular, i a títol indicatiu però no exhaustiu, l’usuari es compromet a no transmetre, difondre o posar a disposició de tercers: informacions, dades, continguts, missatges, gràfiques, dibuixos, arxius de so o imatge, fotografies, gravacions, software i, en general, qualsevol classe de material que:</w:t>
      </w:r>
    </w:p>
    <w:p w:rsidR="004A63AB" w:rsidRDefault="009C5931">
      <w:pPr>
        <w:spacing w:before="200"/>
        <w:ind w:firstLine="600"/>
        <w:jc w:val="both"/>
      </w:pPr>
      <w:r>
        <w:t>(a)</w:t>
      </w:r>
      <w:r>
        <w:tab/>
      </w:r>
      <w:proofErr w:type="gramStart"/>
      <w:r>
        <w:t>sigui</w:t>
      </w:r>
      <w:proofErr w:type="gramEnd"/>
      <w:r>
        <w:t xml:space="preserve"> contaria, menyspreï o atempti contra els drets fonamentals i les llibertats públiques reconegudes constitucionalment, en tractats internacionals i altres normes vigents;</w:t>
      </w:r>
    </w:p>
    <w:p w:rsidR="004A63AB" w:rsidRDefault="009C5931">
      <w:pPr>
        <w:ind w:firstLine="600"/>
        <w:jc w:val="both"/>
      </w:pPr>
      <w:r>
        <w:t>(b)</w:t>
      </w:r>
      <w:r>
        <w:tab/>
      </w:r>
      <w:proofErr w:type="gramStart"/>
      <w:r>
        <w:t>indueixi</w:t>
      </w:r>
      <w:proofErr w:type="gramEnd"/>
      <w:r>
        <w:t>, inciti o promogui actuacions delictives, denigrants, difamatòries, violentes o, en general, contràries a la llei, a la moral i a l’ordre públic;</w:t>
      </w:r>
    </w:p>
    <w:p w:rsidR="004A63AB" w:rsidRDefault="009C5931">
      <w:pPr>
        <w:spacing w:before="200"/>
        <w:ind w:firstLine="600"/>
        <w:jc w:val="both"/>
      </w:pPr>
      <w:r>
        <w:t>(c)</w:t>
      </w:r>
      <w:r>
        <w:tab/>
      </w:r>
      <w:proofErr w:type="gramStart"/>
      <w:r>
        <w:t>indueixi</w:t>
      </w:r>
      <w:proofErr w:type="gramEnd"/>
      <w:r>
        <w:t>, inciti o promogui actuacions, actituds o pensaments discriminatoris per raó de sexe, raça, religió, creences, edat o condició;</w:t>
      </w:r>
    </w:p>
    <w:p w:rsidR="004A63AB" w:rsidRDefault="009C5931">
      <w:pPr>
        <w:spacing w:before="200"/>
        <w:ind w:firstLine="600"/>
        <w:jc w:val="both"/>
      </w:pPr>
      <w:r>
        <w:t>(d)</w:t>
      </w:r>
      <w:r>
        <w:tab/>
      </w:r>
      <w:proofErr w:type="gramStart"/>
      <w:r>
        <w:t>sigui</w:t>
      </w:r>
      <w:proofErr w:type="gramEnd"/>
      <w:r>
        <w:t xml:space="preserve"> contrari al dret a l’honor, a la intimitat personal o familiar o a la pròpia imatge de les persones;</w:t>
      </w:r>
    </w:p>
    <w:p w:rsidR="004A63AB" w:rsidRDefault="009C5931">
      <w:pPr>
        <w:spacing w:before="200"/>
        <w:ind w:firstLine="600"/>
        <w:jc w:val="both"/>
      </w:pPr>
      <w:r>
        <w:t>(e)</w:t>
      </w:r>
      <w:r>
        <w:tab/>
      </w:r>
      <w:proofErr w:type="gramStart"/>
      <w:r>
        <w:t>de</w:t>
      </w:r>
      <w:proofErr w:type="gramEnd"/>
      <w:r>
        <w:t xml:space="preserve"> qualsevol manera perjudiqui la credibilitat del prestador o de tercers; i</w:t>
      </w:r>
    </w:p>
    <w:p w:rsidR="004A63AB" w:rsidRDefault="009C5931">
      <w:pPr>
        <w:spacing w:before="200"/>
        <w:ind w:firstLine="600"/>
        <w:jc w:val="both"/>
      </w:pPr>
      <w:r>
        <w:t>(f)</w:t>
      </w:r>
      <w:r>
        <w:tab/>
      </w:r>
      <w:proofErr w:type="gramStart"/>
      <w:r>
        <w:t>constitueixi</w:t>
      </w:r>
      <w:proofErr w:type="gramEnd"/>
      <w:r>
        <w:t xml:space="preserve"> publicitat il·lícita, enganyosa o deslleial.</w:t>
      </w:r>
    </w:p>
    <w:p w:rsidR="004A63AB" w:rsidRDefault="004A63AB"/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3. EXCLUSIÓ DE GARANTIES I RESPONSABILITAT</w:t>
      </w:r>
    </w:p>
    <w:p w:rsidR="004A63AB" w:rsidRDefault="009C5931">
      <w:pPr>
        <w:spacing w:before="200"/>
        <w:jc w:val="both"/>
      </w:pPr>
      <w:r>
        <w:t xml:space="preserve">El prestador s’eximeix de qualsevol tipus de responsabilitat derivada de la informació publicada en el nostre lloc web, sempre que aquesta informació hagi sigut manipulada o introduïda per </w:t>
      </w:r>
      <w:proofErr w:type="gramStart"/>
      <w:r>
        <w:t>un</w:t>
      </w:r>
      <w:proofErr w:type="gramEnd"/>
      <w:r>
        <w:t xml:space="preserve"> tercer aliè.</w:t>
      </w:r>
    </w:p>
    <w:p w:rsidR="004A63AB" w:rsidRDefault="009C5931">
      <w:pPr>
        <w:jc w:val="both"/>
      </w:pPr>
      <w:proofErr w:type="gramStart"/>
      <w:r>
        <w:t>Aquesta web ha estat revisada i provada perquè funcioni correctament.</w:t>
      </w:r>
      <w:proofErr w:type="gramEnd"/>
      <w:r>
        <w:t xml:space="preserve"> En principi, es pot garantir el correcte funcionament els 365 dies de l’any, 24 hores al dia. No obstant, el prestador no descarta la possibilitat que existeixin determinats errors de programació, o que succeeixin causes de força major, catàstrofes naturals, vagues, o circumstàncies semblants que facin impossible l’accés a la pàgina web.</w:t>
      </w:r>
    </w:p>
    <w:p w:rsidR="004A63AB" w:rsidRDefault="009C5931">
      <w:pPr>
        <w:spacing w:before="200"/>
        <w:jc w:val="both"/>
      </w:pPr>
      <w:r>
        <w:rPr>
          <w:b/>
          <w:bCs/>
        </w:rPr>
        <w:t>Aldomà i Rafart, SL</w:t>
      </w:r>
      <w:r>
        <w:t xml:space="preserve"> no atorga cap garantia ni es fa responsable, en cap cas, dels danys i perjudicis de qualsevol naturalesa que poguessin sortir a col·lació de la falta de disponibilitat, manteniment i efectiu funcionament de la web o dels seus serveis i continguts; de l’existència de virus, programes maliciosos o lesius dels continguts; de l’ús il·lícit, negligent, fraudulent o contrari a aquest Avís Legal i condicions d’ús; o de la falta de licitud, qualitat, fiabilitat, utilitat i disponibilitat dels serveis prestats per tercers a disposició dels usuaris del nostre lloc web.</w:t>
      </w:r>
    </w:p>
    <w:p w:rsidR="004A63AB" w:rsidRDefault="009C5931">
      <w:pPr>
        <w:spacing w:before="200"/>
        <w:jc w:val="both"/>
      </w:pPr>
      <w:r>
        <w:t xml:space="preserve">El prestador no es fa responsable sota cap concepte dels danys que puguin dimanar de l’ús </w:t>
      </w:r>
      <w:proofErr w:type="gramStart"/>
      <w:r>
        <w:t>il·</w:t>
      </w:r>
      <w:proofErr w:type="gramEnd"/>
      <w:r>
        <w:t>legal o indegut de la present pàgina web.</w:t>
      </w:r>
    </w:p>
    <w:p w:rsidR="004A63AB" w:rsidRDefault="004A63AB"/>
    <w:p w:rsidR="00065257" w:rsidRDefault="00065257"/>
    <w:p w:rsidR="00065257" w:rsidRDefault="00065257"/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lastRenderedPageBreak/>
        <w:t>4. COOKIES</w:t>
      </w:r>
    </w:p>
    <w:p w:rsidR="004A63AB" w:rsidRDefault="009C5931">
      <w:pPr>
        <w:spacing w:before="200"/>
        <w:jc w:val="both"/>
      </w:pPr>
      <w:r>
        <w:t xml:space="preserve">El lloc web </w:t>
      </w:r>
      <w:proofErr w:type="gramStart"/>
      <w:r>
        <w:t>del</w:t>
      </w:r>
      <w:proofErr w:type="gramEnd"/>
      <w:r>
        <w:t xml:space="preserve"> prestador pot utilitzar cookies (petits arxius d’informació que el servidor envia a l’ordinador de qui accedeix a la pàgina) per portar a terme determinades funcions que són considerades imprescindibles pel bon funcionament i visualització del lloc. Les cookies utilitzades tenen, en tot </w:t>
      </w:r>
      <w:proofErr w:type="gramStart"/>
      <w:r>
        <w:t>cas</w:t>
      </w:r>
      <w:proofErr w:type="gramEnd"/>
      <w:r>
        <w:t xml:space="preserve">, caràcter temporal, amb l'única finalitat de fer més eficaç la navegació, i desapareixen a l’acabar la sessió de l’usuari. En cap </w:t>
      </w:r>
      <w:proofErr w:type="gramStart"/>
      <w:r>
        <w:t>cas</w:t>
      </w:r>
      <w:proofErr w:type="gramEnd"/>
      <w:r>
        <w:t xml:space="preserve"> s’utilitzaran les cookies per a recollir informació de caràcter personal. </w:t>
      </w:r>
      <w:proofErr w:type="gramStart"/>
      <w:r>
        <w:t>Per a més informació, veure la nostra Política de Cookies.</w:t>
      </w:r>
      <w:proofErr w:type="gramEnd"/>
    </w:p>
    <w:p w:rsidR="004A63AB" w:rsidRDefault="004A63AB"/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5. ENLLAÇOS (LINKS)</w:t>
      </w:r>
    </w:p>
    <w:p w:rsidR="004A63AB" w:rsidRDefault="009C5931">
      <w:pPr>
        <w:spacing w:before="200"/>
        <w:jc w:val="both"/>
      </w:pPr>
      <w:proofErr w:type="gramStart"/>
      <w:r>
        <w:t>Des del lloc web és possible que es redirigeixi a continguts patrocinats, anuncis i / o enllaços d'afiliats i / o de terceres webs.</w:t>
      </w:r>
      <w:proofErr w:type="gramEnd"/>
      <w:r>
        <w:t xml:space="preserve"> </w:t>
      </w:r>
      <w:proofErr w:type="gramStart"/>
      <w:r>
        <w:t>Entre els enllaços facilitats, hi ha la possibilitat d'informar o fer referència a productes i / o serveis de tercers.</w:t>
      </w:r>
      <w:proofErr w:type="gramEnd"/>
      <w:r>
        <w:t xml:space="preserve"> Atès que des de la web no podem controlar els continguts introduïts pels tercers, Aldomà i Rafart, SL no assumeix cap tipus de responsabilitat respecte </w:t>
      </w:r>
      <w:proofErr w:type="gramStart"/>
      <w:r>
        <w:t>a</w:t>
      </w:r>
      <w:proofErr w:type="gramEnd"/>
      <w:r>
        <w:t xml:space="preserve"> aquests continguts, ni garanteix l'experiència, integritat o qualitat dels seus productes. En tot cas, el prestador manifesta que procedirà a la retirada immediata de qualsevol contingut que pogués contravenir la legislació nacional o internacional, la moral o l'ordre públic, procedint a la retirada immediata de la re-direcció a aquestes webs, posant en coneixement de les autoritats competents el contingut en qüestió.</w:t>
      </w:r>
    </w:p>
    <w:p w:rsidR="004A63AB" w:rsidRDefault="009C5931">
      <w:pPr>
        <w:spacing w:before="200"/>
        <w:jc w:val="both"/>
      </w:pPr>
      <w:r>
        <w:t xml:space="preserve">Aldomà i Rafart, SL tindrà publicats aquests enllaços fins que siguin eliminats o suspesos pel prestador o per l'anunciant, i no serà responsable encara que aquests anuncis puguin ser indexats per altres cercadors aliens </w:t>
      </w:r>
      <w:proofErr w:type="gramStart"/>
      <w:r>
        <w:t>a</w:t>
      </w:r>
      <w:proofErr w:type="gramEnd"/>
      <w:r>
        <w:t xml:space="preserve"> aquest web.</w:t>
      </w:r>
    </w:p>
    <w:p w:rsidR="004A63AB" w:rsidRDefault="009C5931">
      <w:pPr>
        <w:spacing w:before="200"/>
        <w:jc w:val="both"/>
      </w:pPr>
      <w:r>
        <w:t xml:space="preserve">El prestador no es responsabilitza de la informació i continguts emmagatzemats, a títol enunciatiu però no limitant, en fòrums, xats, generadors de blogs, comentaris, xarxes socials o qualsevol altre mitjà que permeti a tercers publicar continguts de forma independent a la pàgina web </w:t>
      </w:r>
      <w:proofErr w:type="gramStart"/>
      <w:r>
        <w:t>del</w:t>
      </w:r>
      <w:proofErr w:type="gramEnd"/>
      <w:r>
        <w:t xml:space="preserve"> prestador. No obstant això i en compliment </w:t>
      </w:r>
      <w:proofErr w:type="gramStart"/>
      <w:r>
        <w:t>del</w:t>
      </w:r>
      <w:proofErr w:type="gramEnd"/>
      <w:r>
        <w:t xml:space="preserve"> que disposa l'art. 11 i 16 de la LSSICE, el prestador es posa a disposició de tots els usuaris, autoritats i forces de seguretat, i col·laborant de forma activa en la retirada o, quan sigui necessari, el bloqueig de tots aquells continguts que puguin afectar o contravenir la legislació nacional, o internacional, drets de tercers o la moral i l'ordre públic. En </w:t>
      </w:r>
      <w:proofErr w:type="gramStart"/>
      <w:r>
        <w:t>cas</w:t>
      </w:r>
      <w:proofErr w:type="gramEnd"/>
      <w:r>
        <w:t xml:space="preserve"> que l'usuari consideri que pot existir algun contingut que pogués ser susceptible d'aquesta classificació, es prega ho faci saber de forma immediata a l'administrador del lloc web.</w:t>
      </w:r>
    </w:p>
    <w:p w:rsidR="004A63AB" w:rsidRDefault="009C5931">
      <w:pPr>
        <w:spacing w:before="200"/>
        <w:jc w:val="both"/>
      </w:pPr>
      <w:r>
        <w:t>Tanmateix, Aldomà i Rafart, SL l'informa que qualsevol relació contractual o extracontractual que l'usuari formalitzi amb aquests tercers, afiliats o anunciants mitjançant el link proporcionat per aquest web, serà vàlid únicament i exclusivament entre l'usuari i l'anunciant i / o tercera persona i Aldomà i Rafart, SL no tindrà cap tipus de responsabilitat sobre els danys o perjudicis que poguessin ser ocasionats per la prestació de serveis i / o relacions contractuals o extracontractuals dutes a terme entre l'usuari i els anunciants o tercers contactades a través d'aquest portal ja que el prestador només actua com a intermediari o mitjà publicitari.</w:t>
      </w:r>
    </w:p>
    <w:p w:rsidR="004A63AB" w:rsidRDefault="004A63AB"/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lastRenderedPageBreak/>
        <w:t>6. PROTECCIÓ DE DADES PERSONALS</w:t>
      </w:r>
    </w:p>
    <w:p w:rsidR="004A63AB" w:rsidRDefault="009C5931">
      <w:pPr>
        <w:spacing w:before="200"/>
        <w:jc w:val="both"/>
      </w:pPr>
      <w:proofErr w:type="gramStart"/>
      <w:r>
        <w:t>El prestador està profundament compromès amb el compliment de la normativa de protecció de dades personals i garanteix el compliment íntegre de les obligacions disposades, així com la implementació de les mesures de seguretat disposades al Reglament Europeu de Protecció de Dades i la normativa espanyola de protecció de dades.</w:t>
      </w:r>
      <w:proofErr w:type="gramEnd"/>
      <w:r>
        <w:t xml:space="preserve"> </w:t>
      </w:r>
      <w:proofErr w:type="gramStart"/>
      <w:r>
        <w:t>Per a més informació, veure la nostra Política de Privacitat.</w:t>
      </w:r>
      <w:proofErr w:type="gramEnd"/>
    </w:p>
    <w:p w:rsidR="004A63AB" w:rsidRDefault="004A63AB"/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7. PROPIETAT INTEL·LECTUAL I INDUSTRIAL</w:t>
      </w:r>
    </w:p>
    <w:p w:rsidR="004A63AB" w:rsidRDefault="009C5931">
      <w:pPr>
        <w:spacing w:before="200"/>
        <w:jc w:val="both"/>
      </w:pPr>
      <w:r>
        <w:t xml:space="preserve">El lloc web, incloent a títol enunciatiu però no limitatiu la programació, edició, compilació i altres elements necessaris pel seu funcionament, els dissenys, logotips, textos, fotografies i/o gràfiques són propietat del prestador o, en cas que fos necessari, disposa de la llicència o autorització expressa per part dels autors. Tots els continguts </w:t>
      </w:r>
      <w:proofErr w:type="gramStart"/>
      <w:r>
        <w:t>del</w:t>
      </w:r>
      <w:proofErr w:type="gramEnd"/>
      <w:r>
        <w:t xml:space="preserve"> lloc web es troben degudament protegits per la normativa de propietat intel·lectual i industrial.</w:t>
      </w:r>
    </w:p>
    <w:p w:rsidR="004A63AB" w:rsidRDefault="009C5931">
      <w:pPr>
        <w:spacing w:before="200"/>
        <w:jc w:val="both"/>
      </w:pPr>
      <w:r>
        <w:t xml:space="preserve">Independentment de la finalitat per la qual van ser destinats, la reproducció total o parcial, ús, distribució i comunicació pública requereixen l’autorització escrita prèvia per part </w:t>
      </w:r>
      <w:proofErr w:type="gramStart"/>
      <w:r>
        <w:t>del</w:t>
      </w:r>
      <w:proofErr w:type="gramEnd"/>
      <w:r>
        <w:t xml:space="preserve"> prestador. Qualsevol ús no autoritzat prèviament per part </w:t>
      </w:r>
      <w:proofErr w:type="gramStart"/>
      <w:r>
        <w:t>del</w:t>
      </w:r>
      <w:proofErr w:type="gramEnd"/>
      <w:r>
        <w:t xml:space="preserve"> prestador serà considerat un incompliment greu dels drets de propietat intel·lectual o industrial de l’autor.</w:t>
      </w:r>
    </w:p>
    <w:p w:rsidR="004A63AB" w:rsidRDefault="009C5931">
      <w:pPr>
        <w:spacing w:before="200"/>
        <w:jc w:val="both"/>
      </w:pPr>
      <w:r>
        <w:t xml:space="preserve">Els dissenys, logotips, textos </w:t>
      </w:r>
      <w:proofErr w:type="gramStart"/>
      <w:r>
        <w:t>i/o</w:t>
      </w:r>
      <w:proofErr w:type="gramEnd"/>
      <w:r>
        <w:t xml:space="preserve"> gràfiques alienes al prestador i que puguin aparèixer en el lloc web, pertanyen als seus respectius propietaris, sent ells mateixos els responsables de qualsevol possible controvèrsia que pugui aparèixer respecte als mateixos. En tot </w:t>
      </w:r>
      <w:proofErr w:type="gramStart"/>
      <w:r>
        <w:t>cas</w:t>
      </w:r>
      <w:proofErr w:type="gramEnd"/>
      <w:r>
        <w:t>, el prestador compta amb l’autorització expressa i prèvia per part dels mateixos.</w:t>
      </w:r>
    </w:p>
    <w:p w:rsidR="004A63AB" w:rsidRDefault="009C5931">
      <w:pPr>
        <w:spacing w:before="200"/>
        <w:jc w:val="both"/>
      </w:pPr>
      <w:r>
        <w:t xml:space="preserve">El prestador reconeix a favor dels seus titulars els corresponents drets de propietat industrial i </w:t>
      </w:r>
      <w:proofErr w:type="gramStart"/>
      <w:r>
        <w:t>intel·</w:t>
      </w:r>
      <w:proofErr w:type="gramEnd"/>
      <w:r>
        <w:t>lectual, no implicant la menció o aparició en el lloc web, de l’existència de drets o cap responsabilitat del prestador sobre els mateixos, com tampoc recolzament, patrocini o recomanació per part del mateix.</w:t>
      </w:r>
    </w:p>
    <w:p w:rsidR="004A63AB" w:rsidRDefault="009C5931">
      <w:pPr>
        <w:spacing w:before="200"/>
        <w:jc w:val="both"/>
      </w:pPr>
      <w:r>
        <w:t xml:space="preserve">Per a realitzar qualsevol tipus d’observació respecte a possibles incompliments dels drets de propietat </w:t>
      </w:r>
      <w:proofErr w:type="gramStart"/>
      <w:r>
        <w:t>intel·</w:t>
      </w:r>
      <w:proofErr w:type="gramEnd"/>
      <w:r>
        <w:t>lectual o industrial, així com sobre qualsevol dels continguts del lloc web, pot fer-ho a través del correu electrònic a dalt informat.</w:t>
      </w:r>
    </w:p>
    <w:p w:rsidR="004A63AB" w:rsidRDefault="004A63AB"/>
    <w:p w:rsidR="004A63AB" w:rsidRPr="00065257" w:rsidRDefault="009C5931">
      <w:pPr>
        <w:rPr>
          <w:color w:val="FF0000"/>
        </w:rPr>
      </w:pPr>
      <w:r w:rsidRPr="00065257">
        <w:rPr>
          <w:b/>
          <w:bCs/>
          <w:color w:val="FF0000"/>
          <w:sz w:val="28"/>
          <w:szCs w:val="28"/>
        </w:rPr>
        <w:t>8. LLEI APLICABLE I JURISDICCIÓ</w:t>
      </w:r>
    </w:p>
    <w:p w:rsidR="004A63AB" w:rsidRDefault="009C5931">
      <w:pPr>
        <w:spacing w:before="200"/>
        <w:jc w:val="both"/>
      </w:pPr>
      <w:r>
        <w:t>Per a la resolució de les controvèrsies o qüestions relacionades amb la present pàgina web o de les activitats en aquesta desenvolupades, serà d’aplicació la legislació espanyola, a la que es sotmeten expressament les parts, sent competents per a la resolució de tots els conflictes derivats o relacionats amb el seu ús els Jutjats i Tribunals de Lleida.</w:t>
      </w:r>
    </w:p>
    <w:sectPr w:rsidR="004A6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D5" w:rsidRDefault="007400D5">
      <w:pPr>
        <w:spacing w:after="0" w:line="240" w:lineRule="auto"/>
      </w:pPr>
      <w:r>
        <w:separator/>
      </w:r>
    </w:p>
  </w:endnote>
  <w:endnote w:type="continuationSeparator" w:id="0">
    <w:p w:rsidR="007400D5" w:rsidRDefault="007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57" w:rsidRDefault="000652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0"/>
      <w:gridCol w:w="4500"/>
    </w:tblGrid>
    <w:tr w:rsidR="004A63AB">
      <w:tc>
        <w:tcPr>
          <w:tcW w:w="4500" w:type="dxa"/>
        </w:tcPr>
        <w:p w:rsidR="004A63AB" w:rsidRDefault="004A63AB"/>
      </w:tc>
      <w:tc>
        <w:tcPr>
          <w:tcW w:w="4500" w:type="dxa"/>
        </w:tcPr>
        <w:p w:rsidR="004A63AB" w:rsidRDefault="004A63AB">
          <w:pPr>
            <w:jc w:val="right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57" w:rsidRDefault="000652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D5" w:rsidRDefault="007400D5">
      <w:pPr>
        <w:spacing w:after="0" w:line="240" w:lineRule="auto"/>
      </w:pPr>
      <w:r>
        <w:separator/>
      </w:r>
    </w:p>
  </w:footnote>
  <w:footnote w:type="continuationSeparator" w:id="0">
    <w:p w:rsidR="007400D5" w:rsidRDefault="0074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57" w:rsidRDefault="007400D5">
    <w:pPr>
      <w:pStyle w:val="Encabezado"/>
    </w:pPr>
    <w:r>
      <w:rPr>
        <w:noProof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0219" o:spid="_x0000_s2050" type="#_x0000_t75" style="position:absolute;margin-left:0;margin-top:0;width:439.95pt;height:697.3pt;z-index:-251657216;mso-position-horizontal:center;mso-position-horizontal-relative:margin;mso-position-vertical:center;mso-position-vertical-relative:margin" o:allowincell="f">
          <v:imagedata r:id="rId1" o:title="Marca d'aigua BINARI logo nou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57" w:rsidRDefault="007400D5">
    <w:pPr>
      <w:pStyle w:val="Encabezado"/>
    </w:pPr>
    <w:r>
      <w:rPr>
        <w:noProof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0220" o:spid="_x0000_s2051" type="#_x0000_t75" style="position:absolute;margin-left:0;margin-top:0;width:439.95pt;height:697.3pt;z-index:-251656192;mso-position-horizontal:center;mso-position-horizontal-relative:margin;mso-position-vertical:center;mso-position-vertical-relative:margin" o:allowincell="f">
          <v:imagedata r:id="rId1" o:title="Marca d'aigua BINARI logo nou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57" w:rsidRDefault="007400D5">
    <w:pPr>
      <w:pStyle w:val="Encabezado"/>
    </w:pPr>
    <w:r>
      <w:rPr>
        <w:noProof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20218" o:spid="_x0000_s2049" type="#_x0000_t75" style="position:absolute;margin-left:0;margin-top:0;width:439.95pt;height:697.3pt;z-index:-251658240;mso-position-horizontal:center;mso-position-horizontal-relative:margin;mso-position-vertical:center;mso-position-vertical-relative:margin" o:allowincell="f">
          <v:imagedata r:id="rId1" o:title="Marca d'aigua BINARI logo nou COL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3AB"/>
    <w:rsid w:val="00065257"/>
    <w:rsid w:val="004A63AB"/>
    <w:rsid w:val="007400D5"/>
    <w:rsid w:val="007A69E8"/>
    <w:rsid w:val="009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65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257"/>
  </w:style>
  <w:style w:type="paragraph" w:styleId="Piedepgina">
    <w:name w:val="footer"/>
    <w:basedOn w:val="Normal"/>
    <w:link w:val="PiedepginaCar"/>
    <w:uiPriority w:val="99"/>
    <w:unhideWhenUsed/>
    <w:rsid w:val="00065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257"/>
  </w:style>
  <w:style w:type="paragraph" w:styleId="Textodeglobo">
    <w:name w:val="Balloon Text"/>
    <w:basedOn w:val="Normal"/>
    <w:link w:val="TextodegloboCar"/>
    <w:uiPriority w:val="99"/>
    <w:semiHidden/>
    <w:unhideWhenUsed/>
    <w:rsid w:val="007A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1875</Words>
  <Characters>10688</Characters>
  <Application>Microsoft Office Word</Application>
  <DocSecurity>0</DocSecurity>
  <Lines>89</Lines>
  <Paragraphs>25</Paragraphs>
  <ScaleCrop>false</ScaleCrop>
  <Manager/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Disseny</cp:lastModifiedBy>
  <cp:revision>4</cp:revision>
  <cp:lastPrinted>2023-03-07T17:29:00Z</cp:lastPrinted>
  <dcterms:created xsi:type="dcterms:W3CDTF">2023-02-24T09:54:00Z</dcterms:created>
  <dcterms:modified xsi:type="dcterms:W3CDTF">2023-03-07T17:29:00Z</dcterms:modified>
  <cp:category/>
</cp:coreProperties>
</file>